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0" w:rsidRPr="00FE6CCB" w:rsidRDefault="0057199B" w:rsidP="0057199B">
      <w:pPr>
        <w:jc w:val="center"/>
      </w:pPr>
      <w:bookmarkStart w:id="0" w:name="_GoBack"/>
      <w:bookmarkEnd w:id="0"/>
      <w:r w:rsidRPr="005A36AF">
        <w:rPr>
          <w:b/>
          <w:sz w:val="24"/>
          <w:szCs w:val="24"/>
        </w:rPr>
        <w:t>SESC ESCOLA ABRE PROCESSO SELETIVO PARA VAGAS GRATUITAS EM 2024</w:t>
      </w:r>
      <w:r w:rsidRPr="005A36AF">
        <w:rPr>
          <w:b/>
          <w:sz w:val="24"/>
          <w:szCs w:val="24"/>
        </w:rPr>
        <w:br/>
      </w:r>
      <w:r w:rsidRPr="00FE6CCB">
        <w:t>Programa oferece vagas para educação infantil e ensino fundamental</w:t>
      </w:r>
    </w:p>
    <w:p w:rsidR="0057199B" w:rsidRPr="00FE6CCB" w:rsidRDefault="0057199B" w:rsidP="00FE6CCB">
      <w:pPr>
        <w:jc w:val="both"/>
      </w:pPr>
      <w:r w:rsidRPr="00FE6CCB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O Sistema </w:t>
      </w:r>
      <w:proofErr w:type="spellStart"/>
      <w:r w:rsidRPr="00FE6CCB">
        <w:rPr>
          <w:rFonts w:eastAsia="Times New Roman" w:cstheme="minorHAnsi"/>
          <w:color w:val="000000"/>
          <w:bdr w:val="none" w:sz="0" w:space="0" w:color="auto" w:frame="1"/>
          <w:lang w:eastAsia="pt-BR"/>
        </w:rPr>
        <w:t>Fecomércio</w:t>
      </w:r>
      <w:proofErr w:type="spellEnd"/>
      <w:r w:rsidRPr="00FE6CCB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/Sesc/Senac/IFPE, através do Sesc Escola, abre as inscrições para o processo seletivo do Programa de Comprometimento e Gratuidade (PCG), que autoriza vagas para a educação infantil e ensino fundamental no Centro Educacional Professor Lourival Chagas da Silva – Sesc Escola. Podem participar do processo, candidatos que sejam dependentes dos trabalhadores do comércio ou estudantes da educação básica da rede pública, cuja renda familiar não ultrapasse o valor de três salários mínimos. </w:t>
      </w:r>
    </w:p>
    <w:p w:rsidR="00D06847" w:rsidRDefault="00FE6CCB" w:rsidP="00FE6CCB">
      <w:pPr>
        <w:jc w:val="both"/>
        <w:rPr>
          <w:rFonts w:cstheme="minorHAnsi"/>
          <w:color w:val="262626"/>
          <w:shd w:val="clear" w:color="auto" w:fill="FFFFFF"/>
        </w:rPr>
      </w:pPr>
      <w:r w:rsidRPr="00FE6CCB">
        <w:rPr>
          <w:rFonts w:cstheme="minorHAnsi"/>
        </w:rPr>
        <w:t xml:space="preserve">Os responsáveis pelos candidatos que se encaixem no regulamento do programa, podem realizar a inscrição dos estudantes até o dia </w:t>
      </w:r>
      <w:r w:rsidR="003A08FE">
        <w:rPr>
          <w:rFonts w:cstheme="minorHAnsi"/>
        </w:rPr>
        <w:t>27 de fevereiro,</w:t>
      </w:r>
      <w:r w:rsidRPr="00FE6CCB">
        <w:rPr>
          <w:rFonts w:cstheme="minorHAnsi"/>
        </w:rPr>
        <w:t xml:space="preserve"> </w:t>
      </w:r>
      <w:r w:rsidRPr="00FE6CCB">
        <w:rPr>
          <w:rFonts w:cstheme="minorHAnsi"/>
          <w:color w:val="262626"/>
          <w:shd w:val="clear" w:color="auto" w:fill="FFFFFF"/>
        </w:rPr>
        <w:t>de segunda a sexta–feira, das 8h às</w:t>
      </w:r>
      <w:r w:rsidRPr="00FE6CCB">
        <w:rPr>
          <w:rFonts w:cstheme="minorHAnsi"/>
          <w:color w:val="FF0000"/>
          <w:shd w:val="clear" w:color="auto" w:fill="FFFFFF"/>
        </w:rPr>
        <w:t xml:space="preserve"> </w:t>
      </w:r>
      <w:r w:rsidR="00134BCF">
        <w:rPr>
          <w:rFonts w:cstheme="minorHAnsi"/>
          <w:shd w:val="clear" w:color="auto" w:fill="FFFFFF"/>
        </w:rPr>
        <w:t>11h</w:t>
      </w:r>
      <w:r w:rsidRPr="00FE6CCB">
        <w:rPr>
          <w:rFonts w:cstheme="minorHAnsi"/>
          <w:color w:val="FF0000"/>
          <w:shd w:val="clear" w:color="auto" w:fill="FFFFFF"/>
        </w:rPr>
        <w:t xml:space="preserve"> </w:t>
      </w:r>
      <w:r w:rsidR="00134BCF">
        <w:rPr>
          <w:rFonts w:cstheme="minorHAnsi"/>
          <w:color w:val="262626"/>
          <w:shd w:val="clear" w:color="auto" w:fill="FFFFFF"/>
        </w:rPr>
        <w:t>e das 14h às 17h</w:t>
      </w:r>
      <w:r w:rsidRPr="00FE6CCB">
        <w:rPr>
          <w:rFonts w:cstheme="minorHAnsi"/>
          <w:color w:val="262626"/>
          <w:shd w:val="clear" w:color="auto" w:fill="FFFFFF"/>
        </w:rPr>
        <w:t>, na secretaria do Centro Educacional Professor Lourival Chagas da Silva – Sesc Escola, localizado na Rua Tabajara, 515, Olaria.</w:t>
      </w:r>
      <w:r w:rsidR="00D06847">
        <w:rPr>
          <w:rFonts w:cstheme="minorHAnsi"/>
          <w:color w:val="262626"/>
          <w:shd w:val="clear" w:color="auto" w:fill="FFFFFF"/>
        </w:rPr>
        <w:t xml:space="preserve"> Os formulários também poderão ser retirados no Sesc Escola, unidade II – rua Matrinchã, 415 – Lagoa. </w:t>
      </w:r>
    </w:p>
    <w:p w:rsidR="0012795B" w:rsidRDefault="0012795B" w:rsidP="00FE6CCB">
      <w:pPr>
        <w:jc w:val="both"/>
        <w:rPr>
          <w:rFonts w:cstheme="minorHAnsi"/>
          <w:color w:val="262626"/>
          <w:shd w:val="clear" w:color="auto" w:fill="FFFFFF"/>
        </w:rPr>
      </w:pPr>
      <w:r>
        <w:t xml:space="preserve">A relação dos candidatos aprovados no processo seletivo, por ordem de classificação, será divulgada na página da internet - </w:t>
      </w:r>
      <w:hyperlink r:id="rId6" w:history="1">
        <w:r w:rsidRPr="00FC19F7">
          <w:rPr>
            <w:rStyle w:val="Hyperlink"/>
          </w:rPr>
          <w:t>www.sescro.com.br</w:t>
        </w:r>
      </w:hyperlink>
      <w:r>
        <w:t xml:space="preserve"> a partir do dia 01 de março. As aulas iniciam dia 15 de fevereiro.</w:t>
      </w:r>
    </w:p>
    <w:p w:rsidR="00FE6CCB" w:rsidRDefault="00FE6CCB" w:rsidP="00FE6CCB">
      <w:pPr>
        <w:jc w:val="both"/>
        <w:rPr>
          <w:rFonts w:cstheme="minorHAnsi"/>
          <w:color w:val="262626"/>
          <w:shd w:val="clear" w:color="auto" w:fill="FFFFFF"/>
        </w:rPr>
      </w:pPr>
      <w:r w:rsidRPr="00FE6CCB">
        <w:rPr>
          <w:rFonts w:cstheme="minorHAnsi"/>
          <w:color w:val="262626"/>
          <w:shd w:val="clear" w:color="auto" w:fill="FFFFFF"/>
        </w:rPr>
        <w:t xml:space="preserve">Para dúvidas e esclarecimentos, o telefone de contato é (69) 3229.6060 - ramal 243, pelo celular (69) 9981.0398 ou via </w:t>
      </w:r>
      <w:proofErr w:type="spellStart"/>
      <w:r w:rsidRPr="00FE6CCB">
        <w:rPr>
          <w:rFonts w:cstheme="minorHAnsi"/>
          <w:color w:val="262626"/>
          <w:shd w:val="clear" w:color="auto" w:fill="FFFFFF"/>
        </w:rPr>
        <w:t>whatsapp</w:t>
      </w:r>
      <w:proofErr w:type="spellEnd"/>
      <w:r w:rsidRPr="00FE6CCB">
        <w:rPr>
          <w:rFonts w:cstheme="minorHAnsi"/>
          <w:color w:val="262626"/>
          <w:shd w:val="clear" w:color="auto" w:fill="FFFFFF"/>
        </w:rPr>
        <w:t xml:space="preserve"> (69) 9223-3513.</w:t>
      </w:r>
    </w:p>
    <w:p w:rsidR="00310C5D" w:rsidRDefault="00310C5D" w:rsidP="00FE6CCB">
      <w:pPr>
        <w:jc w:val="both"/>
        <w:rPr>
          <w:rFonts w:cstheme="minorHAnsi"/>
          <w:color w:val="262626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Link para edital, anexos e ficha de inscrição: </w:t>
      </w:r>
      <w:r w:rsidR="0012795B" w:rsidRPr="0012795B">
        <w:rPr>
          <w:rFonts w:cstheme="minorHAnsi"/>
          <w:b/>
          <w:sz w:val="24"/>
          <w:szCs w:val="24"/>
        </w:rPr>
        <w:t>https://cutt.ly/6wXeplVB</w:t>
      </w:r>
    </w:p>
    <w:p w:rsidR="0057199B" w:rsidRPr="00310C5D" w:rsidRDefault="00310C5D">
      <w:pPr>
        <w:rPr>
          <w:rFonts w:cstheme="minorHAnsi"/>
          <w:b/>
        </w:rPr>
      </w:pPr>
      <w:r w:rsidRPr="00310C5D">
        <w:rPr>
          <w:rFonts w:cstheme="minorHAnsi"/>
          <w:b/>
        </w:rPr>
        <w:t>PROGRAMA DE COMPROMETIMENTO E GRATUIDADE (PCG)</w:t>
      </w:r>
    </w:p>
    <w:p w:rsidR="00310C5D" w:rsidRDefault="00310C5D" w:rsidP="00310C5D">
      <w:pPr>
        <w:jc w:val="both"/>
        <w:rPr>
          <w:rFonts w:cstheme="minorHAnsi"/>
        </w:rPr>
      </w:pPr>
      <w:r w:rsidRPr="00310C5D">
        <w:rPr>
          <w:rFonts w:cstheme="minorHAnsi"/>
        </w:rPr>
        <w:t xml:space="preserve">Destina-se aos trabalhadores do comércio, seus dependentes e aos estudantes da Educação Básica da rede pública - todos cuja renda familiar mensal não ultrapasse o valor de três salários mínimos nacionais, conforme anexo da Resolução Sesc 1.166/2008 no item 5.2.  Prioriza-se aqueles que satisfizerem as duas condições: estudante e trabalhador, conforme Protocolo de Compromisso firmado entre o Ministério da Educação – MEC, o Ministério do Trabalho e Emprego – MTE, o Ministério da Fazenda – MF, a Confederação Nacional do Comércio de Bens, Serviços e Turismo – CNC, o Serviço Social do Comércio – Sesc e o Serviço Nacional de Aprendizagem Comercial – Senac. </w:t>
      </w:r>
    </w:p>
    <w:p w:rsidR="006F7234" w:rsidRDefault="006F7234" w:rsidP="00310C5D">
      <w:pPr>
        <w:jc w:val="both"/>
        <w:rPr>
          <w:rFonts w:cstheme="minorHAnsi"/>
        </w:rPr>
      </w:pPr>
    </w:p>
    <w:p w:rsidR="006F7234" w:rsidRPr="00910CAC" w:rsidRDefault="006F7234" w:rsidP="006F7234">
      <w:pPr>
        <w:jc w:val="both"/>
        <w:rPr>
          <w:rFonts w:cstheme="minorHAnsi"/>
          <w:b/>
          <w:sz w:val="24"/>
          <w:szCs w:val="24"/>
        </w:rPr>
      </w:pPr>
      <w:r w:rsidRPr="00910CAC">
        <w:rPr>
          <w:rFonts w:cstheme="minorHAnsi"/>
          <w:b/>
          <w:sz w:val="24"/>
          <w:szCs w:val="24"/>
        </w:rPr>
        <w:t>Acompanhe as ações do Sesc Rondônia nas redes</w:t>
      </w:r>
    </w:p>
    <w:p w:rsidR="006F7234" w:rsidRPr="00910CAC" w:rsidRDefault="006F7234" w:rsidP="006F7234">
      <w:pPr>
        <w:jc w:val="both"/>
        <w:rPr>
          <w:rFonts w:cstheme="minorHAnsi"/>
          <w:sz w:val="24"/>
          <w:szCs w:val="24"/>
        </w:rPr>
      </w:pPr>
      <w:r w:rsidRPr="00910CAC">
        <w:rPr>
          <w:rFonts w:cstheme="minorHAnsi"/>
          <w:b/>
          <w:sz w:val="24"/>
          <w:szCs w:val="24"/>
        </w:rPr>
        <w:t>Na Web:</w:t>
      </w:r>
      <w:r w:rsidRPr="00910CAC">
        <w:rPr>
          <w:rFonts w:cstheme="minorHAnsi"/>
          <w:sz w:val="24"/>
          <w:szCs w:val="24"/>
        </w:rPr>
        <w:t xml:space="preserve"> https://sescro.com.br/</w:t>
      </w:r>
    </w:p>
    <w:p w:rsidR="006F7234" w:rsidRPr="00910CAC" w:rsidRDefault="006F7234" w:rsidP="006F7234">
      <w:pPr>
        <w:jc w:val="both"/>
        <w:rPr>
          <w:rFonts w:cstheme="minorHAnsi"/>
          <w:sz w:val="24"/>
          <w:szCs w:val="24"/>
        </w:rPr>
      </w:pPr>
      <w:r w:rsidRPr="00910CAC">
        <w:rPr>
          <w:rFonts w:cstheme="minorHAnsi"/>
          <w:b/>
          <w:sz w:val="24"/>
          <w:szCs w:val="24"/>
        </w:rPr>
        <w:t>No Instagram:</w:t>
      </w:r>
      <w:r w:rsidRPr="00910CAC">
        <w:rPr>
          <w:rFonts w:cstheme="minorHAnsi"/>
          <w:sz w:val="24"/>
          <w:szCs w:val="24"/>
        </w:rPr>
        <w:t xml:space="preserve"> @</w:t>
      </w:r>
      <w:proofErr w:type="spellStart"/>
      <w:r w:rsidRPr="00910CAC">
        <w:rPr>
          <w:rFonts w:cstheme="minorHAnsi"/>
          <w:sz w:val="24"/>
          <w:szCs w:val="24"/>
        </w:rPr>
        <w:t>sesc_ro</w:t>
      </w:r>
      <w:proofErr w:type="spellEnd"/>
    </w:p>
    <w:p w:rsidR="006F7234" w:rsidRPr="00910CAC" w:rsidRDefault="006F7234" w:rsidP="006F7234">
      <w:pPr>
        <w:jc w:val="both"/>
        <w:rPr>
          <w:rFonts w:cstheme="minorHAnsi"/>
          <w:sz w:val="24"/>
          <w:szCs w:val="24"/>
        </w:rPr>
      </w:pPr>
      <w:r w:rsidRPr="00910CAC">
        <w:rPr>
          <w:rFonts w:cstheme="minorHAnsi"/>
          <w:b/>
          <w:sz w:val="24"/>
          <w:szCs w:val="24"/>
        </w:rPr>
        <w:t xml:space="preserve">No </w:t>
      </w:r>
      <w:proofErr w:type="spellStart"/>
      <w:r w:rsidRPr="00910CAC">
        <w:rPr>
          <w:rFonts w:cstheme="minorHAnsi"/>
          <w:b/>
          <w:sz w:val="24"/>
          <w:szCs w:val="24"/>
        </w:rPr>
        <w:t>Facebook</w:t>
      </w:r>
      <w:proofErr w:type="spellEnd"/>
      <w:r w:rsidRPr="00910CAC">
        <w:rPr>
          <w:rFonts w:cstheme="minorHAnsi"/>
          <w:b/>
          <w:sz w:val="24"/>
          <w:szCs w:val="24"/>
        </w:rPr>
        <w:t>:</w:t>
      </w:r>
      <w:r w:rsidRPr="00910CAC">
        <w:rPr>
          <w:rFonts w:cstheme="minorHAnsi"/>
          <w:sz w:val="24"/>
          <w:szCs w:val="24"/>
        </w:rPr>
        <w:t xml:space="preserve"> @</w:t>
      </w:r>
      <w:proofErr w:type="spellStart"/>
      <w:r w:rsidRPr="00910CAC">
        <w:rPr>
          <w:rFonts w:cstheme="minorHAnsi"/>
          <w:sz w:val="24"/>
          <w:szCs w:val="24"/>
        </w:rPr>
        <w:t>sescrondonia</w:t>
      </w:r>
      <w:proofErr w:type="spellEnd"/>
    </w:p>
    <w:p w:rsidR="006F7234" w:rsidRPr="00310C5D" w:rsidRDefault="006F7234" w:rsidP="00310C5D">
      <w:pPr>
        <w:jc w:val="both"/>
        <w:rPr>
          <w:rFonts w:cstheme="minorHAnsi"/>
        </w:rPr>
      </w:pPr>
    </w:p>
    <w:sectPr w:rsidR="006F7234" w:rsidRPr="00310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DD" w:rsidRDefault="00BE42DD" w:rsidP="006246E1">
      <w:pPr>
        <w:spacing w:after="0" w:line="240" w:lineRule="auto"/>
      </w:pPr>
      <w:r>
        <w:separator/>
      </w:r>
    </w:p>
  </w:endnote>
  <w:endnote w:type="continuationSeparator" w:id="0">
    <w:p w:rsidR="00BE42DD" w:rsidRDefault="00BE42DD" w:rsidP="0062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DD" w:rsidRDefault="00BE42DD" w:rsidP="006246E1">
      <w:pPr>
        <w:spacing w:after="0" w:line="240" w:lineRule="auto"/>
      </w:pPr>
      <w:r>
        <w:separator/>
      </w:r>
    </w:p>
  </w:footnote>
  <w:footnote w:type="continuationSeparator" w:id="0">
    <w:p w:rsidR="00BE42DD" w:rsidRDefault="00BE42DD" w:rsidP="00624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9B"/>
    <w:rsid w:val="0012795B"/>
    <w:rsid w:val="00134BCF"/>
    <w:rsid w:val="00310C5D"/>
    <w:rsid w:val="003A08FE"/>
    <w:rsid w:val="0057199B"/>
    <w:rsid w:val="005A36AF"/>
    <w:rsid w:val="005B66E2"/>
    <w:rsid w:val="006246E1"/>
    <w:rsid w:val="006F7234"/>
    <w:rsid w:val="00BE42DD"/>
    <w:rsid w:val="00D06847"/>
    <w:rsid w:val="00EA1F15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2108-2D32-49AC-A589-6409E3B3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199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4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6E1"/>
  </w:style>
  <w:style w:type="paragraph" w:styleId="Rodap">
    <w:name w:val="footer"/>
    <w:basedOn w:val="Normal"/>
    <w:link w:val="RodapChar"/>
    <w:uiPriority w:val="99"/>
    <w:unhideWhenUsed/>
    <w:rsid w:val="00624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scr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Santos Matos</dc:creator>
  <cp:keywords/>
  <dc:description/>
  <cp:lastModifiedBy>Caroline Santos Matos</cp:lastModifiedBy>
  <cp:revision>2</cp:revision>
  <dcterms:created xsi:type="dcterms:W3CDTF">2024-02-05T14:05:00Z</dcterms:created>
  <dcterms:modified xsi:type="dcterms:W3CDTF">2024-02-05T14:05:00Z</dcterms:modified>
</cp:coreProperties>
</file>